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68" w:rsidRDefault="00152568"/>
    <w:tbl>
      <w:tblPr>
        <w:tblpPr w:leftFromText="141" w:rightFromText="141" w:vertAnchor="text" w:horzAnchor="margin" w:tblpXSpec="center" w:tblpY="1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152568" w:rsidRPr="00110ABD" w:rsidTr="001827B3">
        <w:tc>
          <w:tcPr>
            <w:tcW w:w="5148" w:type="dxa"/>
            <w:vAlign w:val="center"/>
          </w:tcPr>
          <w:p w:rsidR="00152568" w:rsidRPr="00110ABD" w:rsidRDefault="00152568" w:rsidP="003850F6">
            <w:pPr>
              <w:jc w:val="center"/>
              <w:rPr>
                <w:rFonts w:ascii="Arial" w:hAnsi="Arial" w:cs="Arial"/>
                <w:b/>
              </w:rPr>
            </w:pPr>
            <w:r w:rsidRPr="00110ABD">
              <w:rPr>
                <w:rFonts w:ascii="Arial" w:hAnsi="Arial" w:cs="Arial"/>
                <w:b/>
              </w:rPr>
              <w:t xml:space="preserve">SOL·LICITUD D’ADMISSIÓ A LA CONVOCATÒRIA </w:t>
            </w:r>
            <w:r>
              <w:rPr>
                <w:rFonts w:ascii="Arial" w:hAnsi="Arial" w:cs="Arial"/>
                <w:b/>
              </w:rPr>
              <w:t xml:space="preserve">BEQUES AIE </w:t>
            </w:r>
            <w:r w:rsidR="003850F6">
              <w:rPr>
                <w:rFonts w:ascii="Arial" w:hAnsi="Arial" w:cs="Arial"/>
                <w:b/>
              </w:rPr>
              <w:t>2023-2024</w:t>
            </w:r>
          </w:p>
        </w:tc>
      </w:tr>
    </w:tbl>
    <w:p w:rsidR="00152568" w:rsidRDefault="00152568" w:rsidP="00152568"/>
    <w:p w:rsidR="00152568" w:rsidRDefault="00152568" w:rsidP="00152568"/>
    <w:p w:rsidR="00152568" w:rsidRPr="000D57BD" w:rsidRDefault="00152568" w:rsidP="00152568">
      <w:pPr>
        <w:rPr>
          <w:rFonts w:ascii="Arial" w:hAnsi="Arial" w:cs="Arial"/>
          <w:sz w:val="22"/>
          <w:szCs w:val="22"/>
        </w:rPr>
      </w:pPr>
    </w:p>
    <w:p w:rsidR="00152568" w:rsidRPr="000D57BD" w:rsidRDefault="00152568" w:rsidP="00152568">
      <w:pPr>
        <w:rPr>
          <w:rFonts w:ascii="Arial" w:hAnsi="Arial" w:cs="Arial"/>
          <w:sz w:val="22"/>
          <w:szCs w:val="22"/>
        </w:rPr>
      </w:pPr>
    </w:p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</w:p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</w:p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</w:p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DADES PERSONALS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2880"/>
        <w:gridCol w:w="540"/>
        <w:gridCol w:w="3060"/>
      </w:tblGrid>
      <w:tr w:rsidR="00152568" w:rsidRPr="00110ABD" w:rsidTr="001827B3">
        <w:tc>
          <w:tcPr>
            <w:tcW w:w="3348" w:type="dxa"/>
          </w:tcPr>
          <w:p w:rsidR="00152568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  <w:r w:rsidRPr="00110ABD">
              <w:rPr>
                <w:rFonts w:ascii="Arial" w:hAnsi="Arial" w:cs="Arial"/>
                <w:sz w:val="20"/>
                <w:szCs w:val="20"/>
              </w:rPr>
              <w:t>DNI: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ABD">
              <w:rPr>
                <w:rFonts w:ascii="Arial" w:hAnsi="Arial" w:cs="Arial"/>
                <w:sz w:val="20"/>
                <w:szCs w:val="20"/>
              </w:rPr>
              <w:t>Cognoms</w:t>
            </w:r>
            <w:proofErr w:type="spellEnd"/>
            <w:r w:rsidRPr="00110AB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ABD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110AB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52568" w:rsidRPr="00110ABD" w:rsidTr="001827B3">
        <w:tc>
          <w:tcPr>
            <w:tcW w:w="4428" w:type="dxa"/>
            <w:gridSpan w:val="2"/>
          </w:tcPr>
          <w:p w:rsidR="00152568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ABD">
              <w:rPr>
                <w:rFonts w:ascii="Arial" w:hAnsi="Arial" w:cs="Arial"/>
                <w:sz w:val="20"/>
                <w:szCs w:val="20"/>
              </w:rPr>
              <w:t>Correu</w:t>
            </w:r>
            <w:proofErr w:type="spellEnd"/>
            <w:r w:rsidRPr="00110A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0ABD">
              <w:rPr>
                <w:rFonts w:ascii="Arial" w:hAnsi="Arial" w:cs="Arial"/>
                <w:sz w:val="20"/>
                <w:szCs w:val="20"/>
              </w:rPr>
              <w:t>electrònic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Telèfon</w:t>
            </w:r>
            <w:proofErr w:type="spellEnd"/>
            <w:r w:rsidRPr="00110ABD">
              <w:rPr>
                <w:rFonts w:ascii="Arial" w:hAnsi="Arial" w:cs="Arial"/>
                <w:sz w:val="20"/>
                <w:szCs w:val="20"/>
              </w:rPr>
              <w:t xml:space="preserve"> particular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10A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Telèfon</w:t>
            </w:r>
            <w:proofErr w:type="spellEnd"/>
            <w:r w:rsidRPr="00110A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0ABD">
              <w:rPr>
                <w:rFonts w:ascii="Arial" w:hAnsi="Arial" w:cs="Arial"/>
                <w:sz w:val="20"/>
                <w:szCs w:val="20"/>
              </w:rPr>
              <w:t>Mòbil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</w:p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</w:p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DADES ACADÈMIQUES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5220"/>
      </w:tblGrid>
      <w:tr w:rsidR="00152568" w:rsidRPr="00110ABD" w:rsidTr="001827B3">
        <w:tc>
          <w:tcPr>
            <w:tcW w:w="3888" w:type="dxa"/>
          </w:tcPr>
          <w:p w:rsidR="00152568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Ensenyament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10A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ABD">
              <w:rPr>
                <w:rFonts w:ascii="Arial" w:hAnsi="Arial" w:cs="Arial"/>
                <w:sz w:val="20"/>
                <w:szCs w:val="20"/>
              </w:rPr>
              <w:t>Curs</w:t>
            </w:r>
            <w:proofErr w:type="spellEnd"/>
            <w:r w:rsidRPr="00110AB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20" w:type="dxa"/>
          </w:tcPr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</w:p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</w:p>
    <w:p w:rsidR="00152568" w:rsidRDefault="00152568" w:rsidP="00152568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NOTA CURS </w:t>
      </w:r>
      <w:r w:rsidR="003850F6">
        <w:rPr>
          <w:rFonts w:ascii="Arial" w:hAnsi="Arial" w:cs="Arial"/>
          <w:b/>
          <w:sz w:val="22"/>
          <w:szCs w:val="22"/>
          <w:lang w:val="fr-FR"/>
        </w:rPr>
        <w:t>2023-2024</w:t>
      </w:r>
    </w:p>
    <w:tbl>
      <w:tblPr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152568" w:rsidRPr="00110ABD" w:rsidTr="001827B3">
        <w:tc>
          <w:tcPr>
            <w:tcW w:w="2660" w:type="dxa"/>
          </w:tcPr>
          <w:p w:rsidR="00152568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152568" w:rsidRPr="00110ABD" w:rsidRDefault="00152568" w:rsidP="00182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9" w:name="_GoBack"/>
        <w:bookmarkEnd w:id="9"/>
      </w:tr>
    </w:tbl>
    <w:p w:rsidR="00152568" w:rsidRDefault="00152568" w:rsidP="00152568">
      <w:pPr>
        <w:rPr>
          <w:rFonts w:ascii="Arial" w:hAnsi="Arial" w:cs="Arial"/>
          <w:b/>
          <w:sz w:val="22"/>
          <w:szCs w:val="22"/>
          <w:lang w:val="fr-FR"/>
        </w:rPr>
      </w:pPr>
    </w:p>
    <w:p w:rsidR="00152568" w:rsidRPr="00EC3B67" w:rsidRDefault="00152568" w:rsidP="00152568">
      <w:pPr>
        <w:rPr>
          <w:rFonts w:ascii="Arial" w:hAnsi="Arial" w:cs="Arial"/>
          <w:b/>
          <w:sz w:val="22"/>
          <w:szCs w:val="22"/>
          <w:lang w:val="fr-FR"/>
        </w:rPr>
      </w:pPr>
    </w:p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DOCUMENTACIÓ QUE CAL ADJUNTAR O IDENTIFICAR (*)</w:t>
      </w:r>
    </w:p>
    <w:p w:rsidR="00152568" w:rsidRDefault="00152568" w:rsidP="00152568">
      <w:pPr>
        <w:rPr>
          <w:rFonts w:ascii="Arial" w:hAnsi="Arial" w:cs="Arial"/>
          <w:b/>
          <w:sz w:val="22"/>
          <w:szCs w:val="22"/>
        </w:rPr>
      </w:pPr>
    </w:p>
    <w:p w:rsidR="00152568" w:rsidRDefault="00152568" w:rsidP="00152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1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850F6">
        <w:rPr>
          <w:rFonts w:ascii="Arial" w:hAnsi="Arial" w:cs="Arial"/>
          <w:b/>
          <w:sz w:val="22"/>
          <w:szCs w:val="22"/>
        </w:rPr>
      </w:r>
      <w:r w:rsidR="003850F6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0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4AEC">
        <w:rPr>
          <w:rFonts w:ascii="Arial" w:hAnsi="Arial" w:cs="Arial"/>
          <w:sz w:val="22"/>
          <w:szCs w:val="22"/>
        </w:rPr>
        <w:t>Còpia</w:t>
      </w:r>
      <w:proofErr w:type="spellEnd"/>
      <w:r w:rsidRPr="00E64AE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d’identitat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sol·licitant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52568" w:rsidRPr="00CE69B7" w:rsidRDefault="00152568" w:rsidP="00152568">
      <w:pPr>
        <w:pStyle w:val="Cos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850F6">
        <w:rPr>
          <w:rFonts w:ascii="Arial" w:hAnsi="Arial" w:cs="Arial"/>
          <w:sz w:val="22"/>
          <w:szCs w:val="22"/>
        </w:rPr>
      </w:r>
      <w:r w:rsidR="003850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</w:t>
      </w:r>
      <w:r w:rsidRPr="00CE69B7">
        <w:rPr>
          <w:rFonts w:ascii="Arial" w:hAnsi="Arial" w:cs="Arial"/>
          <w:bCs/>
          <w:color w:val="auto"/>
          <w:sz w:val="22"/>
          <w:szCs w:val="22"/>
        </w:rPr>
        <w:t xml:space="preserve">Comunicació, si és el cas, de sol·licituds de subvencions o beques </w:t>
      </w:r>
      <w:r w:rsidRPr="00CE69B7">
        <w:rPr>
          <w:rFonts w:ascii="Arial" w:hAnsi="Arial" w:cs="Arial"/>
          <w:color w:val="auto"/>
          <w:sz w:val="22"/>
          <w:szCs w:val="22"/>
        </w:rPr>
        <w:t>per a la m</w:t>
      </w:r>
      <w:r>
        <w:rPr>
          <w:rFonts w:ascii="Arial" w:hAnsi="Arial" w:cs="Arial"/>
          <w:color w:val="auto"/>
          <w:sz w:val="22"/>
          <w:szCs w:val="22"/>
        </w:rPr>
        <w:t xml:space="preserve">ateixa finalitat concedides per </w:t>
      </w:r>
      <w:r w:rsidRPr="00CE69B7">
        <w:rPr>
          <w:rFonts w:ascii="Arial" w:hAnsi="Arial" w:cs="Arial"/>
          <w:color w:val="auto"/>
          <w:sz w:val="22"/>
          <w:szCs w:val="22"/>
        </w:rPr>
        <w:t xml:space="preserve">altres entitats públiques o privades i compromís de comunicació al Conservatori de Música Isaac </w:t>
      </w:r>
      <w:proofErr w:type="spellStart"/>
      <w:r w:rsidRPr="00CE69B7">
        <w:rPr>
          <w:rFonts w:ascii="Arial" w:hAnsi="Arial" w:cs="Arial"/>
          <w:color w:val="auto"/>
          <w:sz w:val="22"/>
          <w:szCs w:val="22"/>
        </w:rPr>
        <w:t>Albeniz</w:t>
      </w:r>
      <w:proofErr w:type="spellEnd"/>
      <w:r w:rsidRPr="00CE69B7">
        <w:rPr>
          <w:rFonts w:ascii="Arial" w:hAnsi="Arial" w:cs="Arial"/>
          <w:color w:val="auto"/>
          <w:sz w:val="22"/>
          <w:szCs w:val="22"/>
        </w:rPr>
        <w:t xml:space="preserve"> de qualsevol atorgades al respecte.</w:t>
      </w:r>
    </w:p>
    <w:p w:rsidR="00152568" w:rsidRDefault="00152568" w:rsidP="00152568">
      <w:pPr>
        <w:pStyle w:val="Perdefecte"/>
        <w:spacing w:after="0" w:line="100" w:lineRule="atLeast"/>
        <w:ind w:right="-852"/>
        <w:jc w:val="both"/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850F6">
        <w:rPr>
          <w:rFonts w:ascii="Arial" w:hAnsi="Arial" w:cs="Arial"/>
        </w:rPr>
      </w:r>
      <w:r w:rsidR="003850F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Número de compte - IBAN: 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</w:rPr>
        <w:t xml:space="preserve">  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</w:rPr>
        <w:t xml:space="preserve">  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</w:rPr>
        <w:t xml:space="preserve">  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</w:rPr>
        <w:t xml:space="preserve">  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</w:rPr>
        <w:t xml:space="preserve">  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  <w:r>
        <w:rPr>
          <w:rFonts w:ascii="Arial" w:hAnsi="Arial" w:cs="Arial"/>
          <w:color w:val="A6A6A6"/>
          <w:sz w:val="40"/>
        </w:rPr>
        <w:t></w:t>
      </w:r>
    </w:p>
    <w:p w:rsidR="00152568" w:rsidRDefault="00152568" w:rsidP="00152568">
      <w:pPr>
        <w:rPr>
          <w:rFonts w:ascii="Arial" w:hAnsi="Arial" w:cs="Arial"/>
          <w:sz w:val="22"/>
          <w:szCs w:val="22"/>
        </w:rPr>
      </w:pPr>
    </w:p>
    <w:p w:rsidR="00152568" w:rsidRDefault="00152568" w:rsidP="00152568">
      <w:pPr>
        <w:rPr>
          <w:rFonts w:ascii="Arial" w:hAnsi="Arial" w:cs="Arial"/>
          <w:sz w:val="22"/>
          <w:szCs w:val="22"/>
        </w:rPr>
      </w:pPr>
    </w:p>
    <w:p w:rsidR="00152568" w:rsidRDefault="00152568" w:rsidP="00152568">
      <w:r>
        <w:rPr>
          <w:rFonts w:ascii="Arial" w:hAnsi="Arial" w:cs="Arial"/>
          <w:bCs/>
          <w:sz w:val="22"/>
          <w:szCs w:val="22"/>
        </w:rPr>
        <w:t xml:space="preserve">  </w:t>
      </w:r>
      <w:r w:rsidRPr="00E052EE">
        <w:rPr>
          <w:sz w:val="20"/>
          <w:szCs w:val="20"/>
        </w:rPr>
        <w:t xml:space="preserve">(*) </w:t>
      </w:r>
      <w:proofErr w:type="spellStart"/>
      <w:r w:rsidRPr="00E052EE">
        <w:rPr>
          <w:sz w:val="20"/>
          <w:szCs w:val="20"/>
        </w:rPr>
        <w:t>Només</w:t>
      </w:r>
      <w:proofErr w:type="spellEnd"/>
      <w:r w:rsidRPr="00E052EE">
        <w:rPr>
          <w:sz w:val="20"/>
          <w:szCs w:val="20"/>
        </w:rPr>
        <w:t xml:space="preserve"> </w:t>
      </w:r>
      <w:proofErr w:type="spellStart"/>
      <w:r w:rsidRPr="00E052EE">
        <w:rPr>
          <w:sz w:val="20"/>
          <w:szCs w:val="20"/>
        </w:rPr>
        <w:t>s’aportarà</w:t>
      </w:r>
      <w:proofErr w:type="spellEnd"/>
      <w:r w:rsidRPr="00E052EE">
        <w:rPr>
          <w:sz w:val="20"/>
          <w:szCs w:val="20"/>
        </w:rPr>
        <w:t xml:space="preserve"> i es </w:t>
      </w:r>
      <w:proofErr w:type="spellStart"/>
      <w:r w:rsidRPr="00E052EE">
        <w:rPr>
          <w:sz w:val="20"/>
          <w:szCs w:val="20"/>
        </w:rPr>
        <w:t>farà</w:t>
      </w:r>
      <w:proofErr w:type="spellEnd"/>
      <w:r w:rsidRPr="00E052EE">
        <w:rPr>
          <w:sz w:val="20"/>
          <w:szCs w:val="20"/>
        </w:rPr>
        <w:t xml:space="preserve"> constar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r w:rsidRPr="00E052EE">
        <w:rPr>
          <w:sz w:val="20"/>
          <w:szCs w:val="20"/>
        </w:rPr>
        <w:t>quells</w:t>
      </w:r>
      <w:proofErr w:type="spellEnd"/>
      <w:r w:rsidRPr="00E052EE">
        <w:rPr>
          <w:sz w:val="20"/>
          <w:szCs w:val="20"/>
        </w:rPr>
        <w:t xml:space="preserve"> </w:t>
      </w:r>
      <w:proofErr w:type="spellStart"/>
      <w:r w:rsidRPr="00E052EE">
        <w:rPr>
          <w:sz w:val="20"/>
          <w:szCs w:val="20"/>
        </w:rPr>
        <w:t>documents</w:t>
      </w:r>
      <w:proofErr w:type="spellEnd"/>
      <w:r w:rsidRPr="00E052EE">
        <w:rPr>
          <w:sz w:val="20"/>
          <w:szCs w:val="20"/>
        </w:rPr>
        <w:t xml:space="preserve"> que no </w:t>
      </w:r>
      <w:proofErr w:type="spellStart"/>
      <w:r w:rsidRPr="00E052EE">
        <w:rPr>
          <w:sz w:val="20"/>
          <w:szCs w:val="20"/>
        </w:rPr>
        <w:t>constin</w:t>
      </w:r>
      <w:proofErr w:type="spellEnd"/>
      <w:r w:rsidRPr="00E052EE">
        <w:rPr>
          <w:sz w:val="20"/>
          <w:szCs w:val="20"/>
        </w:rPr>
        <w:t xml:space="preserve"> a la base de </w:t>
      </w:r>
      <w:proofErr w:type="spellStart"/>
      <w:r w:rsidRPr="00E052EE">
        <w:rPr>
          <w:sz w:val="20"/>
          <w:szCs w:val="20"/>
        </w:rPr>
        <w:t>dades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Conservatori</w:t>
      </w:r>
      <w:proofErr w:type="spellEnd"/>
      <w:r>
        <w:rPr>
          <w:sz w:val="20"/>
          <w:szCs w:val="20"/>
        </w:rPr>
        <w:t xml:space="preserve"> de Música</w:t>
      </w:r>
    </w:p>
    <w:p w:rsidR="00152568" w:rsidRDefault="00152568"/>
    <w:p w:rsidR="00152568" w:rsidRDefault="00152568"/>
    <w:p w:rsidR="00152568" w:rsidRDefault="00152568"/>
    <w:p w:rsidR="00152568" w:rsidRDefault="00152568" w:rsidP="001525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persona interesada DEMANA ser </w:t>
      </w:r>
      <w:proofErr w:type="spellStart"/>
      <w:r>
        <w:rPr>
          <w:rFonts w:ascii="Arial" w:hAnsi="Arial" w:cs="Arial"/>
          <w:sz w:val="22"/>
          <w:szCs w:val="22"/>
        </w:rPr>
        <w:t>admesa</w:t>
      </w:r>
      <w:proofErr w:type="spellEnd"/>
      <w:r>
        <w:rPr>
          <w:rFonts w:ascii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sz w:val="22"/>
          <w:szCs w:val="22"/>
        </w:rPr>
        <w:t>convocatòria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què</w:t>
      </w:r>
      <w:proofErr w:type="spellEnd"/>
      <w:r>
        <w:rPr>
          <w:rFonts w:ascii="Arial" w:hAnsi="Arial" w:cs="Arial"/>
          <w:sz w:val="22"/>
          <w:szCs w:val="22"/>
        </w:rPr>
        <w:t xml:space="preserve"> es </w:t>
      </w:r>
      <w:proofErr w:type="spellStart"/>
      <w:r>
        <w:rPr>
          <w:rFonts w:ascii="Arial" w:hAnsi="Arial" w:cs="Arial"/>
          <w:sz w:val="22"/>
          <w:szCs w:val="22"/>
        </w:rPr>
        <w:t>refereix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sol·licitud</w:t>
      </w:r>
      <w:proofErr w:type="spellEnd"/>
      <w:r>
        <w:rPr>
          <w:rFonts w:ascii="Arial" w:hAnsi="Arial" w:cs="Arial"/>
          <w:sz w:val="22"/>
          <w:szCs w:val="22"/>
        </w:rPr>
        <w:t xml:space="preserve"> i DECLARA: </w:t>
      </w:r>
    </w:p>
    <w:p w:rsidR="00152568" w:rsidRDefault="00152568"/>
    <w:p w:rsidR="00152568" w:rsidRDefault="00152568" w:rsidP="0015256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Que són certes les dades que s’hi consignen i que reuneix els requisits exigits a la convocatòria.</w:t>
      </w:r>
    </w:p>
    <w:p w:rsidR="00152568" w:rsidRDefault="00152568" w:rsidP="0015256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Que compleix amb les obligacions de </w:t>
      </w:r>
      <w:proofErr w:type="spellStart"/>
      <w:r>
        <w:rPr>
          <w:rFonts w:ascii="Calibri" w:hAnsi="Calibri"/>
          <w:color w:val="000000"/>
        </w:rPr>
        <w:t>l'AgènciaTributaria</w:t>
      </w:r>
      <w:proofErr w:type="spellEnd"/>
      <w:r>
        <w:rPr>
          <w:rFonts w:ascii="Calibri" w:hAnsi="Calibri"/>
          <w:color w:val="000000"/>
        </w:rPr>
        <w:t xml:space="preserve"> i amb la Tresoreria General  de la Seguretat Social.</w:t>
      </w:r>
    </w:p>
    <w:p w:rsidR="00152568" w:rsidRDefault="00152568" w:rsidP="0015256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Que no es troba incurs en cap incompatibilitat de les establertes a l’article 13 de la Llei General de Subvencions.</w:t>
      </w:r>
    </w:p>
    <w:p w:rsidR="00152568" w:rsidRDefault="00152568"/>
    <w:p w:rsidR="00152568" w:rsidRDefault="00152568"/>
    <w:p w:rsidR="00152568" w:rsidRDefault="00152568"/>
    <w:p w:rsidR="00152568" w:rsidRDefault="00152568"/>
    <w:p w:rsidR="00152568" w:rsidRDefault="00152568"/>
    <w:p w:rsidR="00152568" w:rsidRDefault="00152568"/>
    <w:p w:rsidR="00152568" w:rsidRDefault="00152568"/>
    <w:p w:rsidR="00152568" w:rsidRDefault="00152568" w:rsidP="00152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52568" w:rsidRPr="00110ABD" w:rsidRDefault="00152568" w:rsidP="00152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10ABD">
        <w:rPr>
          <w:rFonts w:ascii="Arial" w:hAnsi="Arial" w:cs="Arial"/>
          <w:sz w:val="22"/>
          <w:szCs w:val="22"/>
        </w:rPr>
        <w:t xml:space="preserve">Girona,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10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152568" w:rsidRPr="00110ABD" w:rsidTr="001827B3">
        <w:trPr>
          <w:trHeight w:val="233"/>
        </w:trPr>
        <w:tc>
          <w:tcPr>
            <w:tcW w:w="3240" w:type="dxa"/>
            <w:tcBorders>
              <w:top w:val="nil"/>
              <w:bottom w:val="nil"/>
            </w:tcBorders>
          </w:tcPr>
          <w:p w:rsidR="00152568" w:rsidRPr="00110ABD" w:rsidRDefault="00152568" w:rsidP="00182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Signatura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sol·licitant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  <w:proofErr w:type="spellStart"/>
            <w:r w:rsidRPr="00110ABD">
              <w:rPr>
                <w:rFonts w:ascii="Arial" w:hAnsi="Arial" w:cs="Arial"/>
                <w:sz w:val="22"/>
                <w:szCs w:val="22"/>
              </w:rPr>
              <w:t>Autorització</w:t>
            </w:r>
            <w:proofErr w:type="spellEnd"/>
            <w:r w:rsidRPr="00110ABD">
              <w:rPr>
                <w:rFonts w:ascii="Arial" w:hAnsi="Arial" w:cs="Arial"/>
                <w:sz w:val="22"/>
                <w:szCs w:val="22"/>
              </w:rPr>
              <w:t xml:space="preserve"> pares o </w:t>
            </w:r>
            <w:proofErr w:type="spellStart"/>
            <w:r w:rsidRPr="00110ABD">
              <w:rPr>
                <w:rFonts w:ascii="Arial" w:hAnsi="Arial" w:cs="Arial"/>
                <w:sz w:val="22"/>
                <w:szCs w:val="22"/>
              </w:rPr>
              <w:t>tutors</w:t>
            </w:r>
            <w:proofErr w:type="spellEnd"/>
          </w:p>
          <w:p w:rsidR="00152568" w:rsidRPr="00110ABD" w:rsidRDefault="00152568" w:rsidP="00182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110ABD">
              <w:rPr>
                <w:rFonts w:ascii="Arial" w:hAnsi="Arial" w:cs="Arial"/>
                <w:sz w:val="22"/>
                <w:szCs w:val="22"/>
              </w:rPr>
              <w:t xml:space="preserve">(en el </w:t>
            </w:r>
            <w:proofErr w:type="spellStart"/>
            <w:r w:rsidRPr="00110ABD">
              <w:rPr>
                <w:rFonts w:ascii="Arial" w:hAnsi="Arial" w:cs="Arial"/>
                <w:sz w:val="22"/>
                <w:szCs w:val="22"/>
              </w:rPr>
              <w:t>cas</w:t>
            </w:r>
            <w:proofErr w:type="spellEnd"/>
            <w:r w:rsidRPr="00110ABD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10ABD">
              <w:rPr>
                <w:rFonts w:ascii="Arial" w:hAnsi="Arial" w:cs="Arial"/>
                <w:sz w:val="22"/>
                <w:szCs w:val="22"/>
              </w:rPr>
              <w:t>menors</w:t>
            </w:r>
            <w:proofErr w:type="spellEnd"/>
            <w:r w:rsidRPr="00110A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0ABD">
              <w:rPr>
                <w:rFonts w:ascii="Arial" w:hAnsi="Arial" w:cs="Arial"/>
                <w:sz w:val="22"/>
                <w:szCs w:val="22"/>
              </w:rPr>
              <w:t>d’edat</w:t>
            </w:r>
            <w:proofErr w:type="spellEnd"/>
            <w:r w:rsidRPr="00110A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52568" w:rsidRPr="00110ABD" w:rsidTr="001827B3">
        <w:tc>
          <w:tcPr>
            <w:tcW w:w="3240" w:type="dxa"/>
            <w:tcBorders>
              <w:top w:val="nil"/>
            </w:tcBorders>
          </w:tcPr>
          <w:p w:rsidR="00152568" w:rsidRPr="00110ABD" w:rsidRDefault="00152568" w:rsidP="00182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Signatura,</w:t>
            </w:r>
          </w:p>
        </w:tc>
      </w:tr>
    </w:tbl>
    <w:p w:rsidR="00152568" w:rsidRDefault="00152568" w:rsidP="00152568"/>
    <w:p w:rsidR="00152568" w:rsidRDefault="00152568" w:rsidP="00152568"/>
    <w:p w:rsidR="00152568" w:rsidRDefault="00152568" w:rsidP="00152568"/>
    <w:p w:rsidR="00152568" w:rsidRDefault="00152568" w:rsidP="00152568"/>
    <w:p w:rsidR="00152568" w:rsidRDefault="00152568" w:rsidP="00152568"/>
    <w:p w:rsidR="00152568" w:rsidRDefault="00152568" w:rsidP="00152568"/>
    <w:p w:rsidR="00152568" w:rsidRDefault="00152568" w:rsidP="00152568">
      <w:r>
        <w:t xml:space="preserve">_______________________________________________________________________________________   </w:t>
      </w:r>
    </w:p>
    <w:p w:rsidR="00152568" w:rsidRPr="00152568" w:rsidRDefault="00152568" w:rsidP="00152568">
      <w:pPr>
        <w:rPr>
          <w:i/>
          <w:sz w:val="18"/>
          <w:szCs w:val="18"/>
        </w:rPr>
      </w:pPr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Les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dades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que facilita el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sol·licitant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seran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tractades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pel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Conservatori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Música Isaac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Albéniz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  en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qualitat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Responsable del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tractament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, en el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sentit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l’article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4.7 del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Reglament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general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protecció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dades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Reglament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(UE) 2016/679 del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Parlament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Europeu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i del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Consell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, de 27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d’abril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2016). Es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tractaran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únicament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amb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finalitat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d’avaluar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les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sol·licituds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i, si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escau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atorgar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-les. El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tractament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està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legitimat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pel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compliment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missió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realitzada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en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interès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públic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(art. 6.1.e RGPD).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Seran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comunicades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a la Base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Dades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Nacional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Subvencions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 i a la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seu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electrònica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Conservatori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Isaac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Abèniz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també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compliment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a les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obligacions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publicitat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transparència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establertes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a les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Lleis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38/2003, general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subvencions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i 19/2013 i 19/2014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transparència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accés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a la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informació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pública i bon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govern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Els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interessats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poden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exercir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els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seus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drets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d'accés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rectificació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oposició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tractament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portabilitat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limitació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tractament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supressió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adreçant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-se al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Conservatori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Música Isaac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Albéniz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la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Diputació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Girona. Es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pot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consultar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més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informació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sobre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com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exercir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els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drets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i la política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protecció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dades</w:t>
      </w:r>
      <w:proofErr w:type="spellEnd"/>
      <w:r w:rsidRPr="00152568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al web </w:t>
      </w:r>
      <w:hyperlink r:id="rId6" w:tgtFrame="_blank" w:history="1">
        <w:r w:rsidRPr="00152568">
          <w:rPr>
            <w:rStyle w:val="Hipervnculo"/>
            <w:rFonts w:ascii="Calibri" w:hAnsi="Calibri"/>
            <w:i/>
            <w:color w:val="1155CC"/>
            <w:sz w:val="18"/>
            <w:szCs w:val="18"/>
            <w:shd w:val="clear" w:color="auto" w:fill="FFFFFF"/>
          </w:rPr>
          <w:t>www.cmg.cat</w:t>
        </w:r>
      </w:hyperlink>
    </w:p>
    <w:sectPr w:rsidR="00152568" w:rsidRPr="00152568" w:rsidSect="0015256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68" w:rsidRDefault="00152568" w:rsidP="00152568">
      <w:r>
        <w:separator/>
      </w:r>
    </w:p>
  </w:endnote>
  <w:endnote w:type="continuationSeparator" w:id="0">
    <w:p w:rsidR="00152568" w:rsidRDefault="00152568" w:rsidP="0015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68" w:rsidRDefault="00152568" w:rsidP="00152568">
      <w:r>
        <w:separator/>
      </w:r>
    </w:p>
  </w:footnote>
  <w:footnote w:type="continuationSeparator" w:id="0">
    <w:p w:rsidR="00152568" w:rsidRDefault="00152568" w:rsidP="0015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68" w:rsidRDefault="00152568">
    <w:pPr>
      <w:pStyle w:val="Encabezado"/>
    </w:pPr>
    <w:r>
      <w:rPr>
        <w:noProof/>
        <w:lang w:eastAsia="ca-ES"/>
      </w:rPr>
      <w:drawing>
        <wp:inline distT="0" distB="0" distL="0" distR="0">
          <wp:extent cx="2219325" cy="1266825"/>
          <wp:effectExtent l="19050" t="0" r="9525" b="0"/>
          <wp:docPr id="1" name="Imagen 1" descr="LOGO CONSERVATORI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NSERVATORI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68"/>
    <w:rsid w:val="000F6D4A"/>
    <w:rsid w:val="00152568"/>
    <w:rsid w:val="003850F6"/>
    <w:rsid w:val="009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863B-D5EB-4FED-A83C-76997087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25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2568"/>
  </w:style>
  <w:style w:type="paragraph" w:styleId="Piedepgina">
    <w:name w:val="footer"/>
    <w:basedOn w:val="Normal"/>
    <w:link w:val="PiedepginaCar"/>
    <w:uiPriority w:val="99"/>
    <w:semiHidden/>
    <w:unhideWhenUsed/>
    <w:rsid w:val="001525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2568"/>
  </w:style>
  <w:style w:type="paragraph" w:styleId="Textodeglobo">
    <w:name w:val="Balloon Text"/>
    <w:basedOn w:val="Normal"/>
    <w:link w:val="TextodegloboCar"/>
    <w:uiPriority w:val="99"/>
    <w:semiHidden/>
    <w:unhideWhenUsed/>
    <w:rsid w:val="00152568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568"/>
    <w:rPr>
      <w:rFonts w:ascii="Tahoma" w:hAnsi="Tahoma" w:cs="Tahoma"/>
      <w:sz w:val="16"/>
      <w:szCs w:val="16"/>
    </w:rPr>
  </w:style>
  <w:style w:type="paragraph" w:customStyle="1" w:styleId="Cos">
    <w:name w:val="Cos"/>
    <w:rsid w:val="00152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a-ES"/>
    </w:rPr>
  </w:style>
  <w:style w:type="paragraph" w:customStyle="1" w:styleId="Perdefecte">
    <w:name w:val="Per defecte"/>
    <w:rsid w:val="00152568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52568"/>
    <w:pPr>
      <w:spacing w:before="100" w:beforeAutospacing="1" w:after="100" w:afterAutospacing="1"/>
    </w:pPr>
    <w:rPr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152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g.ca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ipujolras</dc:creator>
  <cp:lastModifiedBy>ipujolras</cp:lastModifiedBy>
  <cp:revision>2</cp:revision>
  <dcterms:created xsi:type="dcterms:W3CDTF">2024-03-14T16:57:00Z</dcterms:created>
  <dcterms:modified xsi:type="dcterms:W3CDTF">2024-03-14T16:57:00Z</dcterms:modified>
</cp:coreProperties>
</file>